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7669" w14:textId="77777777" w:rsidR="00BB3D12" w:rsidRPr="00A67557" w:rsidRDefault="00B41B9C" w:rsidP="00BB3D12">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4980F64" wp14:editId="28931ED6">
            <wp:simplePos x="0" y="0"/>
            <wp:positionH relativeFrom="column">
              <wp:posOffset>114300</wp:posOffset>
            </wp:positionH>
            <wp:positionV relativeFrom="paragraph">
              <wp:posOffset>0</wp:posOffset>
            </wp:positionV>
            <wp:extent cx="2228850" cy="1009650"/>
            <wp:effectExtent l="19050" t="0" r="0" b="0"/>
            <wp:wrapSquare wrapText="bothSides"/>
            <wp:docPr id="19" name="Picture 19" descr="Seguin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guin_2color"/>
                    <pic:cNvPicPr>
                      <a:picLocks noChangeAspect="1" noChangeArrowheads="1"/>
                    </pic:cNvPicPr>
                  </pic:nvPicPr>
                  <pic:blipFill>
                    <a:blip r:embed="rId7" cstate="print"/>
                    <a:srcRect/>
                    <a:stretch>
                      <a:fillRect/>
                    </a:stretch>
                  </pic:blipFill>
                  <pic:spPr bwMode="auto">
                    <a:xfrm>
                      <a:off x="0" y="0"/>
                      <a:ext cx="2228850" cy="1009650"/>
                    </a:xfrm>
                    <a:prstGeom prst="rect">
                      <a:avLst/>
                    </a:prstGeom>
                    <a:noFill/>
                    <a:ln w="9525">
                      <a:noFill/>
                      <a:miter lim="800000"/>
                      <a:headEnd/>
                      <a:tailEnd/>
                    </a:ln>
                  </pic:spPr>
                </pic:pic>
              </a:graphicData>
            </a:graphic>
          </wp:anchor>
        </w:drawing>
      </w:r>
      <w:r w:rsidR="00BB3D12" w:rsidRPr="00A67557">
        <w:rPr>
          <w:rFonts w:ascii="Times New Roman" w:eastAsia="Times New Roman" w:hAnsi="Times New Roman" w:cs="Times New Roman"/>
          <w:sz w:val="24"/>
          <w:szCs w:val="24"/>
        </w:rPr>
        <w:t>Child Nutrition Department</w:t>
      </w:r>
    </w:p>
    <w:p w14:paraId="155B9674" w14:textId="77777777" w:rsidR="00B41B9C" w:rsidRPr="00A67557" w:rsidRDefault="00BB3D12" w:rsidP="00B41B9C">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sz w:val="24"/>
          <w:szCs w:val="24"/>
        </w:rPr>
        <w:t>1105 North King Street</w:t>
      </w:r>
    </w:p>
    <w:p w14:paraId="75A7A0BA" w14:textId="77777777" w:rsidR="00B41B9C" w:rsidRPr="00A67557" w:rsidRDefault="00BB3D12" w:rsidP="00B41B9C">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sz w:val="24"/>
          <w:szCs w:val="24"/>
        </w:rPr>
        <w:t>Seguin, TX  78155</w:t>
      </w:r>
      <w:r w:rsidR="00B41B9C" w:rsidRPr="00A67557">
        <w:rPr>
          <w:rFonts w:ascii="Times New Roman" w:eastAsia="Times New Roman" w:hAnsi="Times New Roman" w:cs="Times New Roman"/>
          <w:sz w:val="24"/>
          <w:szCs w:val="24"/>
        </w:rPr>
        <w:t xml:space="preserve"> </w:t>
      </w:r>
    </w:p>
    <w:p w14:paraId="3ACDEF70" w14:textId="77777777" w:rsidR="00B41B9C" w:rsidRPr="00A67557" w:rsidRDefault="00BB3D12" w:rsidP="00B41B9C">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sz w:val="24"/>
          <w:szCs w:val="24"/>
        </w:rPr>
        <w:t>830-401-8635</w:t>
      </w:r>
      <w:r w:rsidR="00B41B9C" w:rsidRPr="00A67557">
        <w:rPr>
          <w:rFonts w:ascii="Times New Roman" w:eastAsia="Times New Roman" w:hAnsi="Times New Roman" w:cs="Times New Roman"/>
          <w:sz w:val="24"/>
          <w:szCs w:val="24"/>
        </w:rPr>
        <w:t xml:space="preserve"> </w:t>
      </w:r>
    </w:p>
    <w:p w14:paraId="09677CE0" w14:textId="77777777" w:rsidR="00B41B9C" w:rsidRPr="00A67557" w:rsidRDefault="00BB3D12" w:rsidP="00B41B9C">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sz w:val="24"/>
          <w:szCs w:val="24"/>
        </w:rPr>
        <w:t>jgalvan@seguin.k12.tx.us</w:t>
      </w:r>
      <w:r w:rsidR="00B41B9C" w:rsidRPr="00A67557">
        <w:rPr>
          <w:rFonts w:ascii="Times New Roman" w:eastAsia="Times New Roman" w:hAnsi="Times New Roman" w:cs="Times New Roman"/>
          <w:sz w:val="24"/>
          <w:szCs w:val="24"/>
        </w:rPr>
        <w:t xml:space="preserve"> </w:t>
      </w:r>
    </w:p>
    <w:p w14:paraId="622E410A" w14:textId="77777777" w:rsidR="00BB3D12" w:rsidRPr="00C55D71" w:rsidRDefault="00BB3D12" w:rsidP="00BB3D12">
      <w:pPr>
        <w:spacing w:after="0" w:line="240" w:lineRule="auto"/>
        <w:rPr>
          <w:rFonts w:ascii="Times New Roman" w:eastAsia="Times New Roman" w:hAnsi="Times New Roman" w:cs="Times New Roman"/>
          <w:sz w:val="20"/>
          <w:szCs w:val="24"/>
        </w:rPr>
      </w:pPr>
    </w:p>
    <w:p w14:paraId="23820828" w14:textId="77777777" w:rsidR="00B41B9C" w:rsidRPr="00C55D71" w:rsidRDefault="00B41B9C" w:rsidP="00B41B9C">
      <w:pPr>
        <w:spacing w:after="0" w:line="240" w:lineRule="auto"/>
        <w:jc w:val="right"/>
        <w:rPr>
          <w:rFonts w:ascii="Times New Roman" w:eastAsia="Times New Roman" w:hAnsi="Times New Roman" w:cs="Times New Roman"/>
          <w:sz w:val="24"/>
          <w:szCs w:val="24"/>
        </w:rPr>
      </w:pPr>
      <w:r w:rsidRPr="00C55D7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F12B15D" wp14:editId="7B2B0A68">
                <wp:simplePos x="0" y="0"/>
                <wp:positionH relativeFrom="column">
                  <wp:posOffset>0</wp:posOffset>
                </wp:positionH>
                <wp:positionV relativeFrom="line">
                  <wp:posOffset>137160</wp:posOffset>
                </wp:positionV>
                <wp:extent cx="5943600" cy="0"/>
                <wp:effectExtent l="19050" t="19050" r="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28575">
                          <a:solidFill>
                            <a:schemeClr val="accent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D38620" id="Line 1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MXHQIAADcEAAAOAAAAZHJzL2Uyb0RvYy54bWysU02P2yAQvVfqf0DcE9tZJ5tYcVaVnbSH&#10;dBtptz+AAI5RMSAgcaKq/70D+Wi2vVRVLxg8M4838x7zp2Mn0YFbJ7QqcTZMMeKKaibUrsRfX1eD&#10;KUbOE8WI1IqX+MQdflq8fzfvTcFHutWScYsARLmiNyVuvTdFkjja8o64oTZcQbDRtiMejnaXMEt6&#10;QO9kMkrTSdJry4zVlDsHf+tzEC8iftNw6r80jeMeyRIDNx9XG9dtWJPFnBQ7S0wr6IUG+QcWHREK&#10;Lr1B1cQTtLfiD6hOUKudbvyQ6i7RTSMojz1AN1n6WzcvLTE89gLDceY2Jvf/YOnzYWORYCUGoRTp&#10;QKK1UBxlj2E0vXEFZFRqY0Nz9KhezFrTbw4pXbVE7Xik+HoyUJeFiuRNSTg4Axds+8+aQQ7Zex3n&#10;dGxshxopzKdQGMBhFugYhTndhOFHjyj8HM/yh0kK+tFrLCFFgAiFxjr/kesOhU2JJdCPgOSwdj5Q&#10;+pUS0pVeCSmj7lKhvsSj6fhxHCucloKFaMiLFuSVtOhAwDyEUq58HnuE4H2m1XvFImDLCVte9p4I&#10;ed4DAakCJLQDlC67sz2+z9LZcrqc5oN8NFkO8rSuBx9WVT6YrLLHcf1QV1Wd/QjssrxoBWNcBYJX&#10;q2b531nh8mjOJruZ9TaK5C16nBmQvX4j6ahsEPNsi61mp429Kg7ujMmXlxTsf3+G/f17X/wEAAD/&#10;/wMAUEsDBBQABgAIAAAAIQB5IvEw2wAAAAYBAAAPAAAAZHJzL2Rvd25yZXYueG1sTI9PS8NAEMXv&#10;gt9hGcGb3TSBYGM2pQhCwVOjVL1tspM/NDsbs9smfntHPOjxvTe895t8u9hBXHDyvSMF61UEAql2&#10;pqdWwevL0909CB80GT04QgVf6GFbXF/lOjNupgNeytAKLiGfaQVdCGMmpa87tNqv3IjEWeMmqwPL&#10;qZVm0jOX20HGUZRKq3vihU6P+NhhfSrPVsFm3j9/NoePtGqS9+RY7t/iMialbm+W3QOIgEv4O4Yf&#10;fEaHgpkqdybjxaCAHwkK4nUKgtNNkrJR/RqyyOV//OIbAAD//wMAUEsBAi0AFAAGAAgAAAAhALaD&#10;OJL+AAAA4QEAABMAAAAAAAAAAAAAAAAAAAAAAFtDb250ZW50X1R5cGVzXS54bWxQSwECLQAUAAYA&#10;CAAAACEAOP0h/9YAAACUAQAACwAAAAAAAAAAAAAAAAAvAQAAX3JlbHMvLnJlbHNQSwECLQAUAAYA&#10;CAAAACEA5k6DFx0CAAA3BAAADgAAAAAAAAAAAAAAAAAuAgAAZHJzL2Uyb0RvYy54bWxQSwECLQAU&#10;AAYACAAAACEAeSLxMNsAAAAGAQAADwAAAAAAAAAAAAAAAAB3BAAAZHJzL2Rvd25yZXYueG1sUEsF&#10;BgAAAAAEAAQA8wAAAH8FAAAAAA==&#10;" strokecolor="#ffc000 [3207]" strokeweight="2.25pt">
                <w10:wrap anchory="line"/>
              </v:line>
            </w:pict>
          </mc:Fallback>
        </mc:AlternateContent>
      </w:r>
    </w:p>
    <w:p w14:paraId="4E7FB31B" w14:textId="77777777" w:rsidR="00B41B9C" w:rsidRPr="00A67557" w:rsidRDefault="00BB3D12" w:rsidP="00B41B9C">
      <w:pPr>
        <w:spacing w:after="0" w:line="240" w:lineRule="auto"/>
        <w:jc w:val="right"/>
        <w:rPr>
          <w:rFonts w:ascii="Times New Roman" w:eastAsia="Times New Roman" w:hAnsi="Times New Roman" w:cs="Times New Roman"/>
          <w:sz w:val="24"/>
          <w:szCs w:val="24"/>
        </w:rPr>
      </w:pPr>
      <w:r w:rsidRPr="00A67557">
        <w:rPr>
          <w:rFonts w:ascii="Times New Roman" w:eastAsia="Times New Roman" w:hAnsi="Times New Roman" w:cs="Times New Roman"/>
          <w:sz w:val="24"/>
          <w:szCs w:val="24"/>
        </w:rPr>
        <w:t>Jacob Galvan –</w:t>
      </w:r>
      <w:r w:rsidR="00A67557">
        <w:rPr>
          <w:rFonts w:ascii="Times New Roman" w:eastAsia="Times New Roman" w:hAnsi="Times New Roman" w:cs="Times New Roman"/>
          <w:sz w:val="24"/>
          <w:szCs w:val="24"/>
        </w:rPr>
        <w:t xml:space="preserve"> </w:t>
      </w:r>
      <w:r w:rsidRPr="00A67557">
        <w:rPr>
          <w:rFonts w:ascii="Times New Roman" w:eastAsia="Times New Roman" w:hAnsi="Times New Roman" w:cs="Times New Roman"/>
          <w:sz w:val="24"/>
          <w:szCs w:val="24"/>
        </w:rPr>
        <w:t>Director</w:t>
      </w:r>
      <w:r w:rsidR="00A67557">
        <w:rPr>
          <w:rFonts w:ascii="Times New Roman" w:eastAsia="Times New Roman" w:hAnsi="Times New Roman" w:cs="Times New Roman"/>
          <w:sz w:val="24"/>
          <w:szCs w:val="24"/>
        </w:rPr>
        <w:t xml:space="preserve"> of Child Nutrition</w:t>
      </w:r>
    </w:p>
    <w:p w14:paraId="14070514" w14:textId="77777777" w:rsidR="00B41B9C" w:rsidRPr="00C55D71" w:rsidRDefault="00B41B9C" w:rsidP="00B41B9C">
      <w:pPr>
        <w:spacing w:after="0" w:line="240" w:lineRule="auto"/>
        <w:jc w:val="right"/>
        <w:rPr>
          <w:rFonts w:ascii="Arial" w:eastAsia="Times New Roman" w:hAnsi="Arial" w:cs="Arial"/>
          <w:szCs w:val="24"/>
        </w:rPr>
      </w:pPr>
      <w:r w:rsidRPr="00C55D71">
        <w:rPr>
          <w:rFonts w:ascii="Arial" w:eastAsia="Times New Roman" w:hAnsi="Arial" w:cs="Arial"/>
          <w:noProof/>
          <w:szCs w:val="24"/>
        </w:rPr>
        <mc:AlternateContent>
          <mc:Choice Requires="wps">
            <w:drawing>
              <wp:anchor distT="0" distB="0" distL="114300" distR="114300" simplePos="0" relativeHeight="251659264" behindDoc="0" locked="0" layoutInCell="1" allowOverlap="1" wp14:anchorId="3D3B3EE1" wp14:editId="24E80466">
                <wp:simplePos x="0" y="0"/>
                <wp:positionH relativeFrom="column">
                  <wp:posOffset>0</wp:posOffset>
                </wp:positionH>
                <wp:positionV relativeFrom="paragraph">
                  <wp:posOffset>33020</wp:posOffset>
                </wp:positionV>
                <wp:extent cx="5943600" cy="0"/>
                <wp:effectExtent l="0" t="1905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8575">
                          <a:solidFill>
                            <a:schemeClr val="accent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CE8D07" id="Line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7KHgIAADcEAAAOAAAAZHJzL2Uyb0RvYy54bWysU02P2jAQvVfqf7B8hyRsYCEirKoEeqFd&#10;pN32bmyHWHVsyzYEVPW/d2w+yraXqurFGWdmnt/MvJk/HTuJDtw6oVWJs2GKEVdUM6F2Jf7yuhpM&#10;MXKeKEakVrzEJ+7w0+L9u3lvCj7SrZaMWwQgyhW9KXHrvSmSxNGWd8QNteEKnI22HfFwtbuEWdID&#10;eieTUZpOkl5bZqym3Dn4W5+deBHxm4ZT/9w0jnskSwzcfDxtPLfhTBZzUuwsMa2gFxrkH1h0RCh4&#10;9AZVE0/Q3oo/oDpBrXa68UOqu0Q3jaA81gDVZOlv1by0xPBYCzTHmVub3P+DpZ8PG4sEK/EjRop0&#10;MKK1UBxlsTW9cQVEVGpjQ3H0qF7MWtNvDildtUTteKT4ejKQl4VmJm9SwsUZeGDbf9IMYsje69in&#10;Y2M71EhhvobEAA69QMc4mNNtMPzoEYWf41n+MElhfvTqS0gRIEKisc5/5LpDwSixBPoRkBzWzgdK&#10;v0JCuNIrIWWcu1SoL/FoOn4cxwynpWDBG+KiBHklLToQEA+hlCufxxrBeR9p9V6xCNhywpYX2xMh&#10;zzYQkCpAQjlA6WKd5fF9ls6W0+U0H+SjyXKQp3U9+LCq8sFklT2O64e6qursR2CX5UUrGOMqELxK&#10;Ncv/TgqXpTmL7CbWWyuSt+ixZ0D2+o2k42TDMMNuuWKr2WljrxMHdcbgyyYF+d/fwb7f98VPAAAA&#10;//8DAFBLAwQUAAYACAAAACEAHSAqd9oAAAAEAQAADwAAAGRycy9kb3ducmV2LnhtbEyPTUvDQBCG&#10;74L/YRnBm92YYLBpNkUEoeCpsai9bbKTD8zOxuy2if/e0YseH97hfZ/Jt4sdxBkn3ztScLuKQCDV&#10;zvTUKji8PN3cg/BBk9GDI1TwhR62xeVFrjPjZtrjuQyt4BLymVbQhTBmUvq6Q6v9yo1InDVusjow&#10;Tq00k5653A4yjqJUWt0TL3R6xMcO64/yZBWs593zZ7M/plWTvCev5e4tLmNS6vpqediACLiEv2P4&#10;0Wd1KNipcicyXgwK+JGg4C4GweE6SZmrX5ZFLv/LF98AAAD//wMAUEsBAi0AFAAGAAgAAAAhALaD&#10;OJL+AAAA4QEAABMAAAAAAAAAAAAAAAAAAAAAAFtDb250ZW50X1R5cGVzXS54bWxQSwECLQAUAAYA&#10;CAAAACEAOP0h/9YAAACUAQAACwAAAAAAAAAAAAAAAAAvAQAAX3JlbHMvLnJlbHNQSwECLQAUAAYA&#10;CAAAACEAIKveyh4CAAA3BAAADgAAAAAAAAAAAAAAAAAuAgAAZHJzL2Uyb0RvYy54bWxQSwECLQAU&#10;AAYACAAAACEAHSAqd9oAAAAEAQAADwAAAAAAAAAAAAAAAAB4BAAAZHJzL2Rvd25yZXYueG1sUEsF&#10;BgAAAAAEAAQA8wAAAH8FAAAAAA==&#10;" strokecolor="#ffc000 [3207]" strokeweight="2.25pt"/>
            </w:pict>
          </mc:Fallback>
        </mc:AlternateContent>
      </w:r>
    </w:p>
    <w:p w14:paraId="6C5A83D0" w14:textId="77777777" w:rsidR="00095AEC" w:rsidRPr="00095AEC" w:rsidRDefault="00095AEC" w:rsidP="00095AEC">
      <w:pPr>
        <w:keepNext/>
        <w:spacing w:after="0" w:line="240" w:lineRule="auto"/>
        <w:jc w:val="center"/>
        <w:outlineLvl w:val="0"/>
        <w:rPr>
          <w:rFonts w:ascii="Times New Roman" w:eastAsia="Times New Roman" w:hAnsi="Times New Roman" w:cs="Times New Roman"/>
          <w:b/>
          <w:bCs/>
          <w:sz w:val="36"/>
          <w:szCs w:val="36"/>
        </w:rPr>
      </w:pPr>
      <w:r w:rsidRPr="00095AEC">
        <w:rPr>
          <w:rFonts w:ascii="Times New Roman" w:eastAsia="Times New Roman" w:hAnsi="Times New Roman" w:cs="Times New Roman"/>
          <w:b/>
          <w:bCs/>
          <w:sz w:val="36"/>
          <w:szCs w:val="36"/>
        </w:rPr>
        <w:t>COMPLAINTS ALLEGING DISCRIMINATION</w:t>
      </w:r>
    </w:p>
    <w:p w14:paraId="677FC190" w14:textId="77777777" w:rsidR="00095AEC" w:rsidRPr="00095AEC" w:rsidRDefault="00095AEC" w:rsidP="00095AEC">
      <w:pPr>
        <w:keepNext/>
        <w:spacing w:after="0" w:line="240" w:lineRule="auto"/>
        <w:jc w:val="center"/>
        <w:outlineLvl w:val="1"/>
        <w:rPr>
          <w:rFonts w:ascii="Times New Roman" w:eastAsia="Times New Roman" w:hAnsi="Times New Roman" w:cs="Times New Roman"/>
          <w:b/>
          <w:bCs/>
          <w:i/>
          <w:iCs/>
          <w:sz w:val="36"/>
          <w:szCs w:val="36"/>
        </w:rPr>
      </w:pPr>
      <w:r w:rsidRPr="00095AEC">
        <w:rPr>
          <w:rFonts w:ascii="Times New Roman" w:eastAsia="Times New Roman" w:hAnsi="Times New Roman" w:cs="Times New Roman"/>
          <w:b/>
          <w:bCs/>
          <w:i/>
          <w:iCs/>
          <w:sz w:val="36"/>
          <w:szCs w:val="36"/>
        </w:rPr>
        <w:t>Child Nutrition Program Policy</w:t>
      </w:r>
    </w:p>
    <w:p w14:paraId="2B31AD05" w14:textId="77777777" w:rsidR="00095AEC" w:rsidRPr="00095AEC" w:rsidRDefault="00095AEC" w:rsidP="00095AEC">
      <w:pPr>
        <w:spacing w:after="0" w:line="240" w:lineRule="auto"/>
        <w:rPr>
          <w:rFonts w:ascii="Times New Roman" w:eastAsia="Times New Roman" w:hAnsi="Times New Roman" w:cs="Times New Roman"/>
          <w:b/>
          <w:bCs/>
          <w:sz w:val="36"/>
          <w:szCs w:val="36"/>
        </w:rPr>
      </w:pPr>
    </w:p>
    <w:p w14:paraId="2BC76E63" w14:textId="77777777" w:rsidR="00095AEC" w:rsidRPr="00874BAE" w:rsidRDefault="00095AEC" w:rsidP="00E45AA4">
      <w:pPr>
        <w:spacing w:after="0" w:line="240" w:lineRule="auto"/>
        <w:rPr>
          <w:rFonts w:ascii="Palatino Linotype" w:eastAsia="Times New Roman" w:hAnsi="Palatino Linotype" w:cs="Times New Roman"/>
          <w:b/>
          <w:bCs/>
          <w:szCs w:val="24"/>
        </w:rPr>
      </w:pPr>
      <w:r w:rsidRPr="00874BAE">
        <w:rPr>
          <w:rFonts w:ascii="Palatino Linotype" w:eastAsia="Times New Roman" w:hAnsi="Palatino Linotype" w:cs="Times New Roman"/>
          <w:b/>
          <w:bCs/>
          <w:szCs w:val="24"/>
        </w:rPr>
        <w:t>All Child Nutrition Program complaints, written or verbal, alleging discrimination shall be handled in the following manner:</w:t>
      </w:r>
    </w:p>
    <w:p w14:paraId="1CE29014" w14:textId="77777777" w:rsidR="00095AEC" w:rsidRPr="00874BAE" w:rsidRDefault="00095AEC" w:rsidP="00E45AA4">
      <w:pPr>
        <w:spacing w:after="0" w:line="240" w:lineRule="auto"/>
        <w:rPr>
          <w:rFonts w:ascii="Palatino Linotype" w:eastAsia="Times New Roman" w:hAnsi="Palatino Linotype" w:cs="Times New Roman"/>
          <w:b/>
          <w:bCs/>
          <w:szCs w:val="24"/>
        </w:rPr>
      </w:pPr>
    </w:p>
    <w:p w14:paraId="3ABE0703" w14:textId="3EAB8403" w:rsidR="00095AEC" w:rsidRPr="00874BAE" w:rsidRDefault="00095AEC" w:rsidP="00E45AA4">
      <w:pPr>
        <w:numPr>
          <w:ilvl w:val="0"/>
          <w:numId w:val="5"/>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Verbal or written complaints shall be accepted by Child Nutrition Program personnel</w:t>
      </w:r>
      <w:r w:rsidR="00874BAE">
        <w:rPr>
          <w:rFonts w:ascii="Palatino Linotype" w:eastAsia="Times New Roman" w:hAnsi="Palatino Linotype" w:cs="Times New Roman"/>
          <w:bCs/>
          <w:szCs w:val="24"/>
        </w:rPr>
        <w:t xml:space="preserve"> or any district personnel using the </w:t>
      </w:r>
      <w:hyperlink r:id="rId8" w:history="1">
        <w:r w:rsidR="00874BAE" w:rsidRPr="00874BAE">
          <w:rPr>
            <w:rFonts w:ascii="Palatino Linotype" w:eastAsia="Times New Roman" w:hAnsi="Palatino Linotype" w:cs="Times New Roman"/>
            <w:b/>
            <w:bCs/>
            <w:color w:val="0070C0"/>
            <w:szCs w:val="24"/>
            <w:u w:val="single"/>
          </w:rPr>
          <w:t>Local Complaint Form</w:t>
        </w:r>
      </w:hyperlink>
      <w:r w:rsidR="00874BAE" w:rsidRPr="00874BAE">
        <w:rPr>
          <w:rFonts w:ascii="Palatino Linotype" w:eastAsia="Times New Roman" w:hAnsi="Palatino Linotype" w:cs="Times New Roman"/>
          <w:bCs/>
          <w:szCs w:val="24"/>
        </w:rPr>
        <w:t xml:space="preserve"> found on the Seguin ISD website.</w:t>
      </w:r>
    </w:p>
    <w:p w14:paraId="271FDD53" w14:textId="77777777" w:rsidR="00095AEC" w:rsidRPr="00874BAE" w:rsidRDefault="00095AEC" w:rsidP="00E45AA4">
      <w:pPr>
        <w:spacing w:after="0" w:line="240" w:lineRule="auto"/>
        <w:rPr>
          <w:rFonts w:ascii="Palatino Linotype" w:eastAsia="Times New Roman" w:hAnsi="Palatino Linotype" w:cs="Times New Roman"/>
          <w:bCs/>
          <w:szCs w:val="24"/>
        </w:rPr>
      </w:pPr>
    </w:p>
    <w:p w14:paraId="0C7A8DD3" w14:textId="77777777" w:rsidR="00095AEC" w:rsidRPr="00874BAE" w:rsidRDefault="00095AEC" w:rsidP="00E45AA4">
      <w:pPr>
        <w:numPr>
          <w:ilvl w:val="0"/>
          <w:numId w:val="5"/>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If received by district personnel, the complaint shall be forwarded to the Child Nutrition Department</w:t>
      </w:r>
    </w:p>
    <w:p w14:paraId="549F94DE" w14:textId="77777777" w:rsidR="00095AEC" w:rsidRPr="00874BAE" w:rsidRDefault="00095AEC" w:rsidP="00E45AA4">
      <w:pPr>
        <w:spacing w:after="0" w:line="240" w:lineRule="auto"/>
        <w:rPr>
          <w:rFonts w:ascii="Palatino Linotype" w:eastAsia="Times New Roman" w:hAnsi="Palatino Linotype" w:cs="Times New Roman"/>
          <w:bCs/>
          <w:szCs w:val="24"/>
        </w:rPr>
      </w:pPr>
    </w:p>
    <w:p w14:paraId="091EF1DA" w14:textId="162DDFCA" w:rsidR="00095AEC" w:rsidRPr="00874BAE" w:rsidRDefault="00095AEC" w:rsidP="00E45AA4">
      <w:pPr>
        <w:numPr>
          <w:ilvl w:val="0"/>
          <w:numId w:val="5"/>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Child Nutrition Program personnel will forward complaint to District Hearing Official and Child Nutrition Program Division</w:t>
      </w:r>
      <w:r w:rsidR="00E45AA4">
        <w:rPr>
          <w:rFonts w:ascii="Palatino Linotype" w:eastAsia="Times New Roman" w:hAnsi="Palatino Linotype" w:cs="Times New Roman"/>
          <w:bCs/>
          <w:szCs w:val="24"/>
        </w:rPr>
        <w:t xml:space="preserve"> of the </w:t>
      </w:r>
      <w:r w:rsidRPr="00874BAE">
        <w:rPr>
          <w:rFonts w:ascii="Palatino Linotype" w:eastAsia="Times New Roman" w:hAnsi="Palatino Linotype" w:cs="Times New Roman"/>
          <w:bCs/>
          <w:szCs w:val="24"/>
        </w:rPr>
        <w:t>Texas Department of Agriculture (TDA).</w:t>
      </w:r>
    </w:p>
    <w:p w14:paraId="66C4839F" w14:textId="468716B6" w:rsidR="001572AB" w:rsidRPr="00874BAE" w:rsidRDefault="001572AB" w:rsidP="00E45AA4">
      <w:pPr>
        <w:spacing w:after="0" w:line="240" w:lineRule="auto"/>
        <w:rPr>
          <w:rFonts w:ascii="Palatino Linotype" w:eastAsia="Times New Roman" w:hAnsi="Palatino Linotype" w:cs="Times New Roman"/>
          <w:b/>
          <w:bCs/>
          <w:szCs w:val="24"/>
        </w:rPr>
      </w:pPr>
    </w:p>
    <w:p w14:paraId="5DEAABBB" w14:textId="7F5DF1D8" w:rsidR="001572AB" w:rsidRPr="00874BAE" w:rsidRDefault="001572AB" w:rsidP="00E45AA4">
      <w:pPr>
        <w:spacing w:after="0" w:line="240" w:lineRule="auto"/>
        <w:rPr>
          <w:rFonts w:ascii="Palatino Linotype" w:eastAsia="Times New Roman" w:hAnsi="Palatino Linotype" w:cs="Times New Roman"/>
          <w:b/>
          <w:bCs/>
          <w:szCs w:val="24"/>
        </w:rPr>
      </w:pPr>
      <w:r w:rsidRPr="00874BAE">
        <w:rPr>
          <w:rFonts w:ascii="Palatino Linotype" w:eastAsia="Times New Roman" w:hAnsi="Palatino Linotype" w:cs="Times New Roman"/>
          <w:b/>
          <w:bCs/>
          <w:szCs w:val="24"/>
        </w:rPr>
        <w:t>Complaint</w:t>
      </w:r>
      <w:r w:rsidR="00E45AA4">
        <w:rPr>
          <w:rFonts w:ascii="Palatino Linotype" w:eastAsia="Times New Roman" w:hAnsi="Palatino Linotype" w:cs="Times New Roman"/>
          <w:b/>
          <w:bCs/>
          <w:szCs w:val="24"/>
        </w:rPr>
        <w:t>s</w:t>
      </w:r>
      <w:r w:rsidRPr="00874BAE">
        <w:rPr>
          <w:rFonts w:ascii="Palatino Linotype" w:eastAsia="Times New Roman" w:hAnsi="Palatino Linotype" w:cs="Times New Roman"/>
          <w:b/>
          <w:bCs/>
          <w:szCs w:val="24"/>
        </w:rPr>
        <w:t xml:space="preserve"> may al</w:t>
      </w:r>
      <w:r w:rsidR="00E45AA4">
        <w:rPr>
          <w:rFonts w:ascii="Palatino Linotype" w:eastAsia="Times New Roman" w:hAnsi="Palatino Linotype" w:cs="Times New Roman"/>
          <w:b/>
          <w:bCs/>
          <w:szCs w:val="24"/>
        </w:rPr>
        <w:t>so be filed directly to the TDA:</w:t>
      </w:r>
    </w:p>
    <w:p w14:paraId="092534DC" w14:textId="77777777" w:rsidR="001572AB" w:rsidRPr="00874BAE" w:rsidRDefault="001572AB" w:rsidP="00E45AA4">
      <w:pPr>
        <w:spacing w:after="0" w:line="240" w:lineRule="auto"/>
        <w:rPr>
          <w:rFonts w:ascii="Palatino Linotype" w:eastAsia="Times New Roman" w:hAnsi="Palatino Linotype" w:cs="Times New Roman"/>
          <w:b/>
          <w:bCs/>
          <w:szCs w:val="24"/>
        </w:rPr>
      </w:pPr>
    </w:p>
    <w:p w14:paraId="03250B7B" w14:textId="05124890" w:rsidR="00287C33" w:rsidRDefault="00287C33" w:rsidP="00DA4253">
      <w:pPr>
        <w:pStyle w:val="ListParagraph"/>
        <w:numPr>
          <w:ilvl w:val="0"/>
          <w:numId w:val="8"/>
        </w:numPr>
        <w:spacing w:after="120" w:line="240" w:lineRule="auto"/>
        <w:contextualSpacing w:val="0"/>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To file directly to TDA, use the </w:t>
      </w:r>
      <w:hyperlink r:id="rId9" w:history="1">
        <w:r w:rsidR="00874BAE" w:rsidRPr="00874BAE">
          <w:rPr>
            <w:rStyle w:val="Hyperlink"/>
            <w:rFonts w:ascii="Palatino Linotype" w:hAnsi="Palatino Linotype"/>
            <w:b/>
            <w:szCs w:val="24"/>
          </w:rPr>
          <w:t>TDA Complaint Form</w:t>
        </w:r>
      </w:hyperlink>
      <w:r w:rsidR="00874BAE" w:rsidRPr="00874BAE">
        <w:rPr>
          <w:rFonts w:ascii="Palatino Linotype" w:hAnsi="Palatino Linotype"/>
          <w:szCs w:val="24"/>
        </w:rPr>
        <w:t xml:space="preserve"> </w:t>
      </w:r>
      <w:r w:rsidRPr="00874BAE">
        <w:rPr>
          <w:rFonts w:ascii="Palatino Linotype" w:eastAsia="Times New Roman" w:hAnsi="Palatino Linotype" w:cs="Times New Roman"/>
          <w:bCs/>
          <w:szCs w:val="24"/>
        </w:rPr>
        <w:t xml:space="preserve">on the Seguin ISD website </w:t>
      </w:r>
      <w:r w:rsidRPr="00874BAE">
        <w:rPr>
          <w:rFonts w:ascii="Palatino Linotype" w:eastAsia="Times New Roman" w:hAnsi="Palatino Linotype" w:cs="Times New Roman"/>
          <w:bCs/>
          <w:szCs w:val="24"/>
        </w:rPr>
        <w:sym w:font="Wingdings" w:char="F0E0"/>
      </w:r>
      <w:r w:rsidRPr="00874BAE">
        <w:rPr>
          <w:rFonts w:ascii="Palatino Linotype" w:eastAsia="Times New Roman" w:hAnsi="Palatino Linotype" w:cs="Times New Roman"/>
          <w:bCs/>
          <w:szCs w:val="24"/>
        </w:rPr>
        <w:t xml:space="preserve"> Child Nutrition </w:t>
      </w:r>
      <w:r w:rsidRPr="00874BAE">
        <w:rPr>
          <w:rFonts w:ascii="Palatino Linotype" w:eastAsia="Times New Roman" w:hAnsi="Palatino Linotype" w:cs="Times New Roman"/>
          <w:bCs/>
          <w:szCs w:val="24"/>
        </w:rPr>
        <w:sym w:font="Wingdings" w:char="F0E0"/>
      </w:r>
      <w:r w:rsidRPr="00874BAE">
        <w:rPr>
          <w:rFonts w:ascii="Palatino Linotype" w:eastAsia="Times New Roman" w:hAnsi="Palatino Linotype" w:cs="Times New Roman"/>
          <w:bCs/>
          <w:szCs w:val="24"/>
        </w:rPr>
        <w:t xml:space="preserve"> Non Discrimination Statement,</w:t>
      </w:r>
      <w:r w:rsidR="00E45AA4">
        <w:rPr>
          <w:rFonts w:ascii="Palatino Linotype" w:eastAsia="Times New Roman" w:hAnsi="Palatino Linotype" w:cs="Times New Roman"/>
          <w:bCs/>
          <w:szCs w:val="24"/>
        </w:rPr>
        <w:t xml:space="preserve"> and follow the instructions, </w:t>
      </w:r>
      <w:r w:rsidRPr="00874BAE">
        <w:rPr>
          <w:rFonts w:ascii="Palatino Linotype" w:eastAsia="Times New Roman" w:hAnsi="Palatino Linotype" w:cs="Times New Roman"/>
          <w:bCs/>
          <w:szCs w:val="24"/>
        </w:rPr>
        <w:t>or ask for a form from the Child Nutrition Department office at 1105 N King St, Seguin, TX 78155</w:t>
      </w:r>
    </w:p>
    <w:p w14:paraId="16474A3E" w14:textId="546FA4C1" w:rsidR="00E45AA4" w:rsidRDefault="00E45AA4" w:rsidP="00DA4253">
      <w:pPr>
        <w:pStyle w:val="ListParagraph"/>
        <w:numPr>
          <w:ilvl w:val="0"/>
          <w:numId w:val="8"/>
        </w:numPr>
        <w:spacing w:after="120" w:line="240" w:lineRule="auto"/>
        <w:contextualSpacing w:val="0"/>
        <w:rPr>
          <w:rFonts w:ascii="Palatino Linotype" w:eastAsia="Times New Roman" w:hAnsi="Palatino Linotype" w:cs="Times New Roman"/>
          <w:bCs/>
          <w:szCs w:val="24"/>
        </w:rPr>
      </w:pPr>
      <w:r>
        <w:rPr>
          <w:rFonts w:ascii="Palatino Linotype" w:eastAsia="Times New Roman" w:hAnsi="Palatino Linotype" w:cs="Times New Roman"/>
          <w:bCs/>
          <w:szCs w:val="24"/>
        </w:rPr>
        <w:t xml:space="preserve">To Contact TDA directly at </w:t>
      </w:r>
    </w:p>
    <w:p w14:paraId="0DA6772A" w14:textId="77777777" w:rsidR="00E45AA4" w:rsidRDefault="00E45AA4" w:rsidP="00DA4253">
      <w:pPr>
        <w:pStyle w:val="ListParagraph"/>
        <w:numPr>
          <w:ilvl w:val="1"/>
          <w:numId w:val="8"/>
        </w:numPr>
        <w:spacing w:after="120" w:line="240" w:lineRule="auto"/>
        <w:contextualSpacing w:val="0"/>
        <w:rPr>
          <w:rFonts w:ascii="Palatino Linotype" w:eastAsia="Times New Roman" w:hAnsi="Palatino Linotype" w:cs="Times New Roman"/>
          <w:bCs/>
          <w:szCs w:val="24"/>
        </w:rPr>
      </w:pPr>
      <w:r w:rsidRPr="00E45AA4">
        <w:rPr>
          <w:rFonts w:ascii="Palatino Linotype" w:eastAsia="Times New Roman" w:hAnsi="Palatino Linotype" w:cs="Times New Roman"/>
          <w:b/>
          <w:bCs/>
          <w:szCs w:val="24"/>
        </w:rPr>
        <w:t>Physical Address</w:t>
      </w:r>
      <w:r w:rsidRPr="00E45AA4">
        <w:rPr>
          <w:rFonts w:ascii="Palatino Linotype" w:eastAsia="Times New Roman" w:hAnsi="Palatino Linotype" w:cs="Times New Roman"/>
          <w:bCs/>
          <w:szCs w:val="24"/>
        </w:rPr>
        <w:t xml:space="preserve">: 1700 N. Congress, 11th Floor, Austin, TX 78701 </w:t>
      </w:r>
    </w:p>
    <w:p w14:paraId="2920D52B" w14:textId="77777777" w:rsidR="00E45AA4" w:rsidRDefault="00E45AA4" w:rsidP="00DA4253">
      <w:pPr>
        <w:pStyle w:val="ListParagraph"/>
        <w:numPr>
          <w:ilvl w:val="1"/>
          <w:numId w:val="8"/>
        </w:numPr>
        <w:spacing w:after="120" w:line="240" w:lineRule="auto"/>
        <w:contextualSpacing w:val="0"/>
        <w:rPr>
          <w:rFonts w:ascii="Palatino Linotype" w:eastAsia="Times New Roman" w:hAnsi="Palatino Linotype" w:cs="Times New Roman"/>
          <w:bCs/>
          <w:szCs w:val="24"/>
        </w:rPr>
      </w:pPr>
      <w:r w:rsidRPr="00E45AA4">
        <w:rPr>
          <w:rFonts w:ascii="Palatino Linotype" w:eastAsia="Times New Roman" w:hAnsi="Palatino Linotype" w:cs="Times New Roman"/>
          <w:b/>
          <w:bCs/>
          <w:szCs w:val="24"/>
        </w:rPr>
        <w:t>Mailing Address</w:t>
      </w:r>
      <w:r w:rsidRPr="00E45AA4">
        <w:rPr>
          <w:rFonts w:ascii="Palatino Linotype" w:eastAsia="Times New Roman" w:hAnsi="Palatino Linotype" w:cs="Times New Roman"/>
          <w:bCs/>
          <w:szCs w:val="24"/>
        </w:rPr>
        <w:t xml:space="preserve">: PO Box 12847, Austin, TX 78711-2847 </w:t>
      </w:r>
    </w:p>
    <w:p w14:paraId="4039E8D3" w14:textId="5AF5E683" w:rsidR="00E45AA4" w:rsidRDefault="00E45AA4" w:rsidP="00DA4253">
      <w:pPr>
        <w:pStyle w:val="ListParagraph"/>
        <w:numPr>
          <w:ilvl w:val="1"/>
          <w:numId w:val="8"/>
        </w:numPr>
        <w:spacing w:after="120" w:line="240" w:lineRule="auto"/>
        <w:contextualSpacing w:val="0"/>
        <w:rPr>
          <w:rFonts w:ascii="Palatino Linotype" w:eastAsia="Times New Roman" w:hAnsi="Palatino Linotype" w:cs="Times New Roman"/>
          <w:bCs/>
          <w:szCs w:val="24"/>
        </w:rPr>
      </w:pPr>
      <w:r w:rsidRPr="00E45AA4">
        <w:rPr>
          <w:rFonts w:ascii="Palatino Linotype" w:eastAsia="Times New Roman" w:hAnsi="Palatino Linotype" w:cs="Times New Roman"/>
          <w:b/>
          <w:bCs/>
          <w:szCs w:val="24"/>
        </w:rPr>
        <w:t>Phone</w:t>
      </w:r>
      <w:r w:rsidRPr="00E45AA4">
        <w:rPr>
          <w:rFonts w:ascii="Palatino Linotype" w:eastAsia="Times New Roman" w:hAnsi="Palatino Linotype" w:cs="Times New Roman"/>
          <w:bCs/>
          <w:szCs w:val="24"/>
        </w:rPr>
        <w:t>: 877-TEXMEAL, (877) 839 -</w:t>
      </w:r>
      <w:proofErr w:type="gramStart"/>
      <w:r w:rsidRPr="00E45AA4">
        <w:rPr>
          <w:rFonts w:ascii="Palatino Linotype" w:eastAsia="Times New Roman" w:hAnsi="Palatino Linotype" w:cs="Times New Roman"/>
          <w:bCs/>
          <w:szCs w:val="24"/>
        </w:rPr>
        <w:t>6985</w:t>
      </w:r>
      <w:r>
        <w:rPr>
          <w:rFonts w:ascii="Palatino Linotype" w:eastAsia="Times New Roman" w:hAnsi="Palatino Linotype" w:cs="Times New Roman"/>
          <w:bCs/>
          <w:szCs w:val="24"/>
        </w:rPr>
        <w:t xml:space="preserve">; </w:t>
      </w:r>
      <w:r w:rsidRPr="00E45AA4">
        <w:rPr>
          <w:rFonts w:ascii="Palatino Linotype" w:eastAsia="Times New Roman" w:hAnsi="Palatino Linotype" w:cs="Times New Roman"/>
          <w:bCs/>
          <w:szCs w:val="24"/>
        </w:rPr>
        <w:t xml:space="preserve"> Fax</w:t>
      </w:r>
      <w:proofErr w:type="gramEnd"/>
      <w:r w:rsidRPr="00E45AA4">
        <w:rPr>
          <w:rFonts w:ascii="Palatino Linotype" w:eastAsia="Times New Roman" w:hAnsi="Palatino Linotype" w:cs="Times New Roman"/>
          <w:bCs/>
          <w:szCs w:val="24"/>
        </w:rPr>
        <w:t xml:space="preserve">: (888) 203-6593 </w:t>
      </w:r>
    </w:p>
    <w:p w14:paraId="5975C256" w14:textId="4F7B027D" w:rsidR="00E45AA4" w:rsidRDefault="00E45AA4" w:rsidP="00DA4253">
      <w:pPr>
        <w:pStyle w:val="ListParagraph"/>
        <w:numPr>
          <w:ilvl w:val="1"/>
          <w:numId w:val="8"/>
        </w:numPr>
        <w:spacing w:after="120" w:line="240" w:lineRule="auto"/>
        <w:contextualSpacing w:val="0"/>
        <w:rPr>
          <w:rFonts w:ascii="Palatino Linotype" w:eastAsia="Times New Roman" w:hAnsi="Palatino Linotype" w:cs="Times New Roman"/>
          <w:bCs/>
          <w:szCs w:val="24"/>
        </w:rPr>
      </w:pPr>
      <w:r w:rsidRPr="00E45AA4">
        <w:rPr>
          <w:rFonts w:ascii="Palatino Linotype" w:eastAsia="Times New Roman" w:hAnsi="Palatino Linotype" w:cs="Times New Roman"/>
          <w:b/>
          <w:bCs/>
          <w:szCs w:val="24"/>
        </w:rPr>
        <w:t>Email Contact</w:t>
      </w:r>
      <w:r w:rsidRPr="00E45AA4">
        <w:rPr>
          <w:rFonts w:ascii="Palatino Linotype" w:eastAsia="Times New Roman" w:hAnsi="Palatino Linotype" w:cs="Times New Roman"/>
          <w:bCs/>
          <w:szCs w:val="24"/>
        </w:rPr>
        <w:t xml:space="preserve">: </w:t>
      </w:r>
      <w:hyperlink r:id="rId10" w:history="1">
        <w:r w:rsidRPr="00CF487E">
          <w:rPr>
            <w:rStyle w:val="Hyperlink"/>
            <w:rFonts w:ascii="Palatino Linotype" w:eastAsia="Times New Roman" w:hAnsi="Palatino Linotype" w:cs="Times New Roman"/>
            <w:bCs/>
            <w:szCs w:val="24"/>
          </w:rPr>
          <w:t>squaremeals@TexasAgriculture.gov</w:t>
        </w:r>
      </w:hyperlink>
      <w:r w:rsidRPr="00E45AA4">
        <w:rPr>
          <w:rFonts w:ascii="Palatino Linotype" w:eastAsia="Times New Roman" w:hAnsi="Palatino Linotype" w:cs="Times New Roman"/>
          <w:bCs/>
          <w:szCs w:val="24"/>
        </w:rPr>
        <w:t xml:space="preserve"> </w:t>
      </w:r>
    </w:p>
    <w:p w14:paraId="394566A3" w14:textId="39B5073D" w:rsidR="00E45AA4" w:rsidRDefault="00E45AA4" w:rsidP="00DA4253">
      <w:pPr>
        <w:pStyle w:val="ListParagraph"/>
        <w:numPr>
          <w:ilvl w:val="1"/>
          <w:numId w:val="8"/>
        </w:numPr>
        <w:spacing w:after="120" w:line="240" w:lineRule="auto"/>
        <w:contextualSpacing w:val="0"/>
        <w:rPr>
          <w:rFonts w:ascii="Palatino Linotype" w:eastAsia="Times New Roman" w:hAnsi="Palatino Linotype" w:cs="Times New Roman"/>
          <w:bCs/>
          <w:szCs w:val="24"/>
        </w:rPr>
      </w:pPr>
      <w:r w:rsidRPr="00E45AA4">
        <w:rPr>
          <w:rFonts w:ascii="Palatino Linotype" w:eastAsia="Times New Roman" w:hAnsi="Palatino Linotype" w:cs="Times New Roman"/>
          <w:b/>
          <w:bCs/>
          <w:szCs w:val="24"/>
        </w:rPr>
        <w:t>Website</w:t>
      </w:r>
      <w:r w:rsidRPr="00E45AA4">
        <w:rPr>
          <w:rFonts w:ascii="Palatino Linotype" w:eastAsia="Times New Roman" w:hAnsi="Palatino Linotype" w:cs="Times New Roman"/>
          <w:bCs/>
          <w:szCs w:val="24"/>
        </w:rPr>
        <w:t xml:space="preserve">: </w:t>
      </w:r>
      <w:hyperlink r:id="rId11" w:history="1">
        <w:r w:rsidRPr="00CF487E">
          <w:rPr>
            <w:rStyle w:val="Hyperlink"/>
            <w:rFonts w:ascii="Palatino Linotype" w:eastAsia="Times New Roman" w:hAnsi="Palatino Linotype" w:cs="Times New Roman"/>
            <w:bCs/>
            <w:szCs w:val="24"/>
          </w:rPr>
          <w:t>www.squaremeals.org</w:t>
        </w:r>
      </w:hyperlink>
    </w:p>
    <w:p w14:paraId="70E3834D" w14:textId="77777777" w:rsidR="00E45AA4" w:rsidRDefault="00E45AA4">
      <w:pPr>
        <w:rPr>
          <w:rFonts w:ascii="Palatino Linotype" w:eastAsia="Times New Roman" w:hAnsi="Palatino Linotype" w:cs="Times New Roman"/>
          <w:bCs/>
          <w:szCs w:val="24"/>
        </w:rPr>
      </w:pPr>
      <w:r>
        <w:rPr>
          <w:rFonts w:ascii="Palatino Linotype" w:eastAsia="Times New Roman" w:hAnsi="Palatino Linotype" w:cs="Times New Roman"/>
          <w:bCs/>
          <w:szCs w:val="24"/>
        </w:rPr>
        <w:br w:type="page"/>
      </w:r>
    </w:p>
    <w:p w14:paraId="47D11921" w14:textId="2D8F0098" w:rsidR="00E45AA4" w:rsidRPr="00E45AA4" w:rsidRDefault="00E45AA4" w:rsidP="00E45AA4">
      <w:pPr>
        <w:spacing w:after="0" w:line="240" w:lineRule="auto"/>
        <w:rPr>
          <w:rFonts w:ascii="Palatino Linotype" w:eastAsia="Times New Roman" w:hAnsi="Palatino Linotype" w:cs="Times New Roman"/>
          <w:b/>
          <w:bCs/>
          <w:szCs w:val="24"/>
        </w:rPr>
      </w:pPr>
      <w:r w:rsidRPr="00E45AA4">
        <w:rPr>
          <w:rFonts w:ascii="Palatino Linotype" w:eastAsia="Times New Roman" w:hAnsi="Palatino Linotype" w:cs="Times New Roman"/>
          <w:b/>
          <w:bCs/>
          <w:szCs w:val="24"/>
        </w:rPr>
        <w:lastRenderedPageBreak/>
        <w:t>Complaints may also be filed directly to the United States De</w:t>
      </w:r>
      <w:r>
        <w:rPr>
          <w:rFonts w:ascii="Palatino Linotype" w:eastAsia="Times New Roman" w:hAnsi="Palatino Linotype" w:cs="Times New Roman"/>
          <w:b/>
          <w:bCs/>
          <w:szCs w:val="24"/>
        </w:rPr>
        <w:t>partment of Agriculture (USDA):</w:t>
      </w:r>
    </w:p>
    <w:p w14:paraId="07328F6D" w14:textId="19E380CE" w:rsidR="00E45AA4" w:rsidRPr="00E45AA4" w:rsidRDefault="00E45AA4" w:rsidP="00E45AA4">
      <w:pPr>
        <w:spacing w:after="0" w:line="240" w:lineRule="auto"/>
        <w:rPr>
          <w:rFonts w:ascii="Palatino Linotype" w:eastAsia="Times New Roman" w:hAnsi="Palatino Linotype" w:cs="Times New Roman"/>
          <w:bCs/>
          <w:szCs w:val="24"/>
        </w:rPr>
      </w:pPr>
    </w:p>
    <w:p w14:paraId="1CF7D273" w14:textId="7A0130FD" w:rsidR="00874BAE" w:rsidRPr="00E45AA4" w:rsidRDefault="00287C33" w:rsidP="00E45AA4">
      <w:pPr>
        <w:pStyle w:val="ListParagraph"/>
        <w:numPr>
          <w:ilvl w:val="0"/>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Complete the </w:t>
      </w:r>
      <w:hyperlink r:id="rId12" w:history="1">
        <w:r w:rsidR="00874BAE" w:rsidRPr="00874BAE">
          <w:rPr>
            <w:rStyle w:val="Hyperlink"/>
            <w:rFonts w:ascii="Palatino Linotype" w:eastAsia="Times New Roman" w:hAnsi="Palatino Linotype" w:cs="Times New Roman"/>
            <w:b/>
            <w:bCs/>
            <w:szCs w:val="24"/>
          </w:rPr>
          <w:t>USDA Program Discrimination Complaint Form, (AD-3027)</w:t>
        </w:r>
      </w:hyperlink>
      <w:r w:rsidR="00874BAE" w:rsidRPr="00874BAE">
        <w:rPr>
          <w:rFonts w:ascii="Palatino Linotype" w:eastAsia="Times New Roman" w:hAnsi="Palatino Linotype" w:cs="Times New Roman"/>
          <w:bCs/>
          <w:szCs w:val="24"/>
        </w:rPr>
        <w:t xml:space="preserve"> </w:t>
      </w:r>
      <w:r w:rsidRPr="00874BAE">
        <w:rPr>
          <w:rFonts w:ascii="Palatino Linotype" w:eastAsia="Times New Roman" w:hAnsi="Palatino Linotype" w:cs="Times New Roman"/>
          <w:bCs/>
          <w:szCs w:val="24"/>
        </w:rPr>
        <w:t xml:space="preserve"> found online at:</w:t>
      </w:r>
      <w:r w:rsidR="00874BAE" w:rsidRPr="00874BAE">
        <w:rPr>
          <w:rFonts w:ascii="Palatino Linotype" w:eastAsia="Times New Roman" w:hAnsi="Palatino Linotype" w:cs="Times New Roman"/>
          <w:bCs/>
          <w:szCs w:val="24"/>
        </w:rPr>
        <w:t xml:space="preserve"> </w:t>
      </w:r>
      <w:hyperlink r:id="rId13" w:history="1">
        <w:r w:rsidRPr="00874BAE">
          <w:rPr>
            <w:rStyle w:val="Hyperlink"/>
            <w:rFonts w:ascii="Palatino Linotype" w:eastAsia="Times New Roman" w:hAnsi="Palatino Linotype" w:cs="Times New Roman"/>
            <w:b/>
            <w:bCs/>
            <w:szCs w:val="24"/>
          </w:rPr>
          <w:t>http://www.ascr.usda.gov/complaint_filing_cust.html</w:t>
        </w:r>
      </w:hyperlink>
      <w:r w:rsidRPr="00874BAE">
        <w:rPr>
          <w:rFonts w:ascii="Palatino Linotype" w:eastAsia="Times New Roman" w:hAnsi="Palatino Linotype" w:cs="Times New Roman"/>
          <w:bCs/>
          <w:szCs w:val="24"/>
        </w:rPr>
        <w:t>, and at any USDA office, or write a letter addressed to USDA and provide in the letter all of the information requested in the form.</w:t>
      </w:r>
      <w:r w:rsidR="00874BAE" w:rsidRPr="00874BAE">
        <w:rPr>
          <w:rFonts w:ascii="Palatino Linotype" w:eastAsia="Times New Roman" w:hAnsi="Palatino Linotype" w:cs="Times New Roman"/>
          <w:bCs/>
          <w:szCs w:val="24"/>
        </w:rPr>
        <w:t xml:space="preserve"> </w:t>
      </w:r>
    </w:p>
    <w:p w14:paraId="356B0ECB" w14:textId="77777777" w:rsidR="00874BAE" w:rsidRPr="00874BAE" w:rsidRDefault="00287C33" w:rsidP="00E45AA4">
      <w:pPr>
        <w:pStyle w:val="ListParagraph"/>
        <w:numPr>
          <w:ilvl w:val="1"/>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To request a copy of the complaint form, call (866) 632-9992. Submit your completed form or</w:t>
      </w:r>
      <w:r w:rsidR="00874BAE" w:rsidRPr="00874BAE">
        <w:rPr>
          <w:rFonts w:ascii="Palatino Linotype" w:eastAsia="Times New Roman" w:hAnsi="Palatino Linotype" w:cs="Times New Roman"/>
          <w:bCs/>
          <w:szCs w:val="24"/>
        </w:rPr>
        <w:t xml:space="preserve"> </w:t>
      </w:r>
      <w:r w:rsidRPr="00874BAE">
        <w:rPr>
          <w:rFonts w:ascii="Palatino Linotype" w:eastAsia="Times New Roman" w:hAnsi="Palatino Linotype" w:cs="Times New Roman"/>
          <w:bCs/>
          <w:szCs w:val="24"/>
        </w:rPr>
        <w:t xml:space="preserve">letter to USDA by: </w:t>
      </w:r>
    </w:p>
    <w:p w14:paraId="67B0DE3F" w14:textId="77777777" w:rsidR="00874BAE" w:rsidRPr="00874BAE" w:rsidRDefault="00287C33" w:rsidP="00E45AA4">
      <w:pPr>
        <w:pStyle w:val="ListParagraph"/>
        <w:numPr>
          <w:ilvl w:val="1"/>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(1) </w:t>
      </w:r>
      <w:r w:rsidRPr="00E45AA4">
        <w:rPr>
          <w:rFonts w:ascii="Palatino Linotype" w:eastAsia="Times New Roman" w:hAnsi="Palatino Linotype" w:cs="Times New Roman"/>
          <w:b/>
          <w:bCs/>
          <w:szCs w:val="24"/>
        </w:rPr>
        <w:t>mail</w:t>
      </w:r>
      <w:r w:rsidRPr="00874BAE">
        <w:rPr>
          <w:rFonts w:ascii="Palatino Linotype" w:eastAsia="Times New Roman" w:hAnsi="Palatino Linotype" w:cs="Times New Roman"/>
          <w:bCs/>
          <w:szCs w:val="24"/>
        </w:rPr>
        <w:t xml:space="preserve">: </w:t>
      </w:r>
    </w:p>
    <w:p w14:paraId="51CBEDCB" w14:textId="53ADF230" w:rsidR="00874BAE" w:rsidRPr="00874BAE" w:rsidRDefault="00E45AA4" w:rsidP="00E45AA4">
      <w:pPr>
        <w:pStyle w:val="ListParagraph"/>
        <w:numPr>
          <w:ilvl w:val="2"/>
          <w:numId w:val="8"/>
        </w:numPr>
        <w:spacing w:after="0" w:line="240" w:lineRule="auto"/>
        <w:rPr>
          <w:rFonts w:ascii="Palatino Linotype" w:eastAsia="Times New Roman" w:hAnsi="Palatino Linotype" w:cs="Times New Roman"/>
          <w:bCs/>
          <w:szCs w:val="24"/>
        </w:rPr>
      </w:pPr>
      <w:r>
        <w:rPr>
          <w:rFonts w:ascii="Palatino Linotype" w:eastAsia="Times New Roman" w:hAnsi="Palatino Linotype" w:cs="Times New Roman"/>
          <w:bCs/>
          <w:szCs w:val="24"/>
        </w:rPr>
        <w:t>USDA</w:t>
      </w:r>
      <w:r w:rsidR="00287C33" w:rsidRPr="00874BAE">
        <w:rPr>
          <w:rFonts w:ascii="Palatino Linotype" w:eastAsia="Times New Roman" w:hAnsi="Palatino Linotype" w:cs="Times New Roman"/>
          <w:bCs/>
          <w:szCs w:val="24"/>
        </w:rPr>
        <w:t xml:space="preserve"> Office of the Assistant Secretary for Civil Rights </w:t>
      </w:r>
    </w:p>
    <w:p w14:paraId="59C1F82B" w14:textId="77777777" w:rsidR="00874BAE" w:rsidRPr="00874BAE" w:rsidRDefault="00287C33" w:rsidP="00E45AA4">
      <w:pPr>
        <w:pStyle w:val="ListParagraph"/>
        <w:numPr>
          <w:ilvl w:val="2"/>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1400 Independence Avenue, SW </w:t>
      </w:r>
    </w:p>
    <w:p w14:paraId="07E1AAB4" w14:textId="77777777" w:rsidR="00874BAE" w:rsidRPr="00874BAE" w:rsidRDefault="00287C33" w:rsidP="00E45AA4">
      <w:pPr>
        <w:pStyle w:val="ListParagraph"/>
        <w:numPr>
          <w:ilvl w:val="2"/>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Washington, D.C. 20250-9410</w:t>
      </w:r>
    </w:p>
    <w:p w14:paraId="05223647" w14:textId="41B4103D" w:rsidR="00874BAE" w:rsidRPr="00874BAE" w:rsidRDefault="00287C33" w:rsidP="00E45AA4">
      <w:pPr>
        <w:pStyle w:val="ListParagraph"/>
        <w:numPr>
          <w:ilvl w:val="1"/>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(2) </w:t>
      </w:r>
      <w:r w:rsidRPr="00E45AA4">
        <w:rPr>
          <w:rFonts w:ascii="Palatino Linotype" w:eastAsia="Times New Roman" w:hAnsi="Palatino Linotype" w:cs="Times New Roman"/>
          <w:b/>
          <w:bCs/>
          <w:szCs w:val="24"/>
        </w:rPr>
        <w:t>fax</w:t>
      </w:r>
      <w:r w:rsidR="00E45AA4" w:rsidRPr="00874BAE">
        <w:rPr>
          <w:rFonts w:ascii="Palatino Linotype" w:eastAsia="Times New Roman" w:hAnsi="Palatino Linotype" w:cs="Times New Roman"/>
          <w:bCs/>
          <w:szCs w:val="24"/>
        </w:rPr>
        <w:t>: (</w:t>
      </w:r>
      <w:r w:rsidRPr="00874BAE">
        <w:rPr>
          <w:rFonts w:ascii="Palatino Linotype" w:eastAsia="Times New Roman" w:hAnsi="Palatino Linotype" w:cs="Times New Roman"/>
          <w:bCs/>
          <w:szCs w:val="24"/>
        </w:rPr>
        <w:t xml:space="preserve">202) 690-7442; or </w:t>
      </w:r>
    </w:p>
    <w:p w14:paraId="35C74E6C" w14:textId="797B2AB4" w:rsidR="00287C33" w:rsidRPr="00874BAE" w:rsidRDefault="00287C33" w:rsidP="00E45AA4">
      <w:pPr>
        <w:pStyle w:val="ListParagraph"/>
        <w:numPr>
          <w:ilvl w:val="1"/>
          <w:numId w:val="8"/>
        </w:numPr>
        <w:spacing w:after="0" w:line="240" w:lineRule="auto"/>
        <w:rPr>
          <w:rFonts w:ascii="Palatino Linotype" w:eastAsia="Times New Roman" w:hAnsi="Palatino Linotype" w:cs="Times New Roman"/>
          <w:bCs/>
          <w:szCs w:val="24"/>
        </w:rPr>
      </w:pPr>
      <w:r w:rsidRPr="00874BAE">
        <w:rPr>
          <w:rFonts w:ascii="Palatino Linotype" w:eastAsia="Times New Roman" w:hAnsi="Palatino Linotype" w:cs="Times New Roman"/>
          <w:bCs/>
          <w:szCs w:val="24"/>
        </w:rPr>
        <w:t xml:space="preserve">(3) </w:t>
      </w:r>
      <w:r w:rsidRPr="00E45AA4">
        <w:rPr>
          <w:rFonts w:ascii="Palatino Linotype" w:eastAsia="Times New Roman" w:hAnsi="Palatino Linotype" w:cs="Times New Roman"/>
          <w:b/>
          <w:bCs/>
          <w:szCs w:val="24"/>
        </w:rPr>
        <w:t>email</w:t>
      </w:r>
      <w:r w:rsidRPr="00874BAE">
        <w:rPr>
          <w:rFonts w:ascii="Palatino Linotype" w:eastAsia="Times New Roman" w:hAnsi="Palatino Linotype" w:cs="Times New Roman"/>
          <w:bCs/>
          <w:szCs w:val="24"/>
        </w:rPr>
        <w:t>:  program.intake@usda.gov</w:t>
      </w:r>
    </w:p>
    <w:p w14:paraId="06F0759C" w14:textId="146DCB2F" w:rsidR="00095AEC" w:rsidRPr="00874BAE" w:rsidRDefault="00095AEC" w:rsidP="00095AEC">
      <w:pPr>
        <w:spacing w:after="0" w:line="240" w:lineRule="auto"/>
        <w:rPr>
          <w:rFonts w:ascii="Palatino Linotype" w:eastAsia="Times New Roman" w:hAnsi="Palatino Linotype" w:cs="Times New Roman"/>
          <w:b/>
          <w:bCs/>
          <w:szCs w:val="24"/>
        </w:rPr>
      </w:pPr>
    </w:p>
    <w:p w14:paraId="51DC899C" w14:textId="13928452" w:rsidR="00FC672A" w:rsidRDefault="00095AEC" w:rsidP="00095AEC">
      <w:pPr>
        <w:spacing w:after="0" w:line="240" w:lineRule="auto"/>
        <w:rPr>
          <w:rFonts w:ascii="Palatino Linotype" w:eastAsia="Times New Roman" w:hAnsi="Palatino Linotype" w:cs="Times New Roman"/>
          <w:b/>
          <w:bCs/>
          <w:szCs w:val="24"/>
        </w:rPr>
      </w:pPr>
      <w:r w:rsidRPr="00874BAE">
        <w:rPr>
          <w:rFonts w:ascii="Palatino Linotype" w:eastAsia="Times New Roman" w:hAnsi="Palatino Linotype" w:cs="Times New Roman"/>
          <w:b/>
          <w:bCs/>
          <w:szCs w:val="24"/>
        </w:rPr>
        <w:t>During the complaint review process, if the complaint is regarding meal benefit eligibility, the complainant will conti</w:t>
      </w:r>
      <w:bookmarkStart w:id="0" w:name="_GoBack"/>
      <w:bookmarkEnd w:id="0"/>
      <w:r w:rsidRPr="00874BAE">
        <w:rPr>
          <w:rFonts w:ascii="Palatino Linotype" w:eastAsia="Times New Roman" w:hAnsi="Palatino Linotype" w:cs="Times New Roman"/>
          <w:b/>
          <w:bCs/>
          <w:szCs w:val="24"/>
        </w:rPr>
        <w:t>nue at current status of benefits until the complaint has been resolved.</w:t>
      </w:r>
    </w:p>
    <w:p w14:paraId="0E9C7E34" w14:textId="0410E616" w:rsidR="00DA4253" w:rsidRDefault="00DA4253" w:rsidP="00095AEC">
      <w:pPr>
        <w:spacing w:after="0" w:line="240" w:lineRule="auto"/>
        <w:rPr>
          <w:rFonts w:ascii="Palatino Linotype" w:eastAsia="Times New Roman" w:hAnsi="Palatino Linotype" w:cs="Times New Roman"/>
          <w:b/>
          <w:bCs/>
          <w:szCs w:val="24"/>
        </w:rPr>
      </w:pPr>
    </w:p>
    <w:p w14:paraId="1C910F9E" w14:textId="6DFCD73C" w:rsidR="00DA4253" w:rsidRDefault="00DA4253" w:rsidP="00DA4253">
      <w:pPr>
        <w:spacing w:after="120" w:line="240" w:lineRule="auto"/>
        <w:rPr>
          <w:rFonts w:ascii="Palatino Linotype" w:eastAsia="Times New Roman" w:hAnsi="Palatino Linotype" w:cs="Times New Roman"/>
          <w:b/>
          <w:bCs/>
          <w:szCs w:val="24"/>
        </w:rPr>
      </w:pPr>
      <w:r>
        <w:rPr>
          <w:rFonts w:ascii="Palatino Linotype" w:eastAsia="Times New Roman" w:hAnsi="Palatino Linotype" w:cs="Times New Roman"/>
          <w:b/>
          <w:bCs/>
          <w:szCs w:val="24"/>
        </w:rPr>
        <w:t>For any additional question, comments, or concerns, please contact the Child Nutrition Department</w:t>
      </w:r>
    </w:p>
    <w:p w14:paraId="63E67893" w14:textId="77777777" w:rsidR="00DA4253" w:rsidRDefault="00DA4253" w:rsidP="00DA4253">
      <w:pPr>
        <w:pStyle w:val="ListParagraph"/>
        <w:numPr>
          <w:ilvl w:val="0"/>
          <w:numId w:val="8"/>
        </w:numPr>
        <w:spacing w:after="120" w:line="240" w:lineRule="auto"/>
        <w:contextualSpacing w:val="0"/>
        <w:rPr>
          <w:rFonts w:ascii="Palatino Linotype" w:eastAsia="Times New Roman" w:hAnsi="Palatino Linotype" w:cs="Times New Roman"/>
          <w:b/>
          <w:bCs/>
          <w:szCs w:val="24"/>
        </w:rPr>
      </w:pPr>
      <w:r>
        <w:rPr>
          <w:rFonts w:ascii="Palatino Linotype" w:eastAsia="Times New Roman" w:hAnsi="Palatino Linotype" w:cs="Times New Roman"/>
          <w:b/>
          <w:bCs/>
          <w:szCs w:val="24"/>
        </w:rPr>
        <w:t>Phone – (</w:t>
      </w:r>
      <w:r w:rsidRPr="00DA4253">
        <w:rPr>
          <w:rFonts w:ascii="Palatino Linotype" w:eastAsia="Times New Roman" w:hAnsi="Palatino Linotype" w:cs="Times New Roman"/>
          <w:b/>
          <w:bCs/>
          <w:szCs w:val="24"/>
        </w:rPr>
        <w:t>830</w:t>
      </w:r>
      <w:r>
        <w:rPr>
          <w:rFonts w:ascii="Palatino Linotype" w:eastAsia="Times New Roman" w:hAnsi="Palatino Linotype" w:cs="Times New Roman"/>
          <w:b/>
          <w:bCs/>
          <w:szCs w:val="24"/>
        </w:rPr>
        <w:t>)</w:t>
      </w:r>
      <w:r w:rsidRPr="00DA4253">
        <w:rPr>
          <w:rFonts w:ascii="Palatino Linotype" w:eastAsia="Times New Roman" w:hAnsi="Palatino Linotype" w:cs="Times New Roman"/>
          <w:b/>
          <w:bCs/>
          <w:szCs w:val="24"/>
        </w:rPr>
        <w:t xml:space="preserve">-401-8636 </w:t>
      </w:r>
    </w:p>
    <w:p w14:paraId="6F67570F" w14:textId="5A178E8E" w:rsidR="009514C3" w:rsidRDefault="00DA4253" w:rsidP="00DA4253">
      <w:pPr>
        <w:pStyle w:val="ListParagraph"/>
        <w:numPr>
          <w:ilvl w:val="0"/>
          <w:numId w:val="8"/>
        </w:numPr>
        <w:spacing w:after="120" w:line="240" w:lineRule="auto"/>
        <w:contextualSpacing w:val="0"/>
        <w:rPr>
          <w:rFonts w:ascii="Palatino Linotype" w:eastAsia="Times New Roman" w:hAnsi="Palatino Linotype" w:cs="Times New Roman"/>
          <w:b/>
          <w:bCs/>
          <w:szCs w:val="24"/>
        </w:rPr>
      </w:pPr>
      <w:r>
        <w:rPr>
          <w:rFonts w:ascii="Palatino Linotype" w:eastAsia="Times New Roman" w:hAnsi="Palatino Linotype" w:cs="Times New Roman"/>
          <w:b/>
          <w:bCs/>
          <w:szCs w:val="24"/>
        </w:rPr>
        <w:t xml:space="preserve">Email - </w:t>
      </w:r>
      <w:r w:rsidRPr="00DA4253">
        <w:rPr>
          <w:rFonts w:ascii="Palatino Linotype" w:eastAsia="Times New Roman" w:hAnsi="Palatino Linotype" w:cs="Times New Roman"/>
          <w:b/>
          <w:bCs/>
          <w:szCs w:val="24"/>
        </w:rPr>
        <w:t xml:space="preserve"> </w:t>
      </w:r>
      <w:hyperlink r:id="rId14" w:history="1">
        <w:r w:rsidRPr="00DA4253">
          <w:rPr>
            <w:rStyle w:val="Hyperlink"/>
            <w:rFonts w:ascii="Palatino Linotype" w:eastAsia="Times New Roman" w:hAnsi="Palatino Linotype" w:cs="Times New Roman"/>
            <w:b/>
            <w:bCs/>
            <w:szCs w:val="24"/>
          </w:rPr>
          <w:t>dreyna@seguin.k12.tx.us</w:t>
        </w:r>
      </w:hyperlink>
    </w:p>
    <w:p w14:paraId="3E89F672" w14:textId="77777777" w:rsidR="00DA4253" w:rsidRDefault="00DA4253" w:rsidP="00DA4253">
      <w:pPr>
        <w:pStyle w:val="ListParagraph"/>
        <w:numPr>
          <w:ilvl w:val="0"/>
          <w:numId w:val="8"/>
        </w:numPr>
        <w:spacing w:after="120" w:line="240" w:lineRule="auto"/>
        <w:contextualSpacing w:val="0"/>
        <w:rPr>
          <w:rFonts w:ascii="Palatino Linotype" w:eastAsia="Times New Roman" w:hAnsi="Palatino Linotype" w:cs="Times New Roman"/>
          <w:b/>
          <w:bCs/>
          <w:szCs w:val="24"/>
        </w:rPr>
      </w:pPr>
      <w:r>
        <w:rPr>
          <w:rFonts w:ascii="Palatino Linotype" w:eastAsia="Times New Roman" w:hAnsi="Palatino Linotype" w:cs="Times New Roman"/>
          <w:b/>
          <w:bCs/>
          <w:szCs w:val="24"/>
        </w:rPr>
        <w:t xml:space="preserve">Physical Address: </w:t>
      </w:r>
    </w:p>
    <w:p w14:paraId="54C4CEA7" w14:textId="4DC0447C" w:rsidR="00DA4253" w:rsidRDefault="00DA4253" w:rsidP="00DA4253">
      <w:pPr>
        <w:pStyle w:val="ListParagraph"/>
        <w:numPr>
          <w:ilvl w:val="1"/>
          <w:numId w:val="8"/>
        </w:numPr>
        <w:spacing w:after="120" w:line="240" w:lineRule="auto"/>
        <w:contextualSpacing w:val="0"/>
        <w:rPr>
          <w:rFonts w:ascii="Palatino Linotype" w:eastAsia="Times New Roman" w:hAnsi="Palatino Linotype" w:cs="Times New Roman"/>
          <w:b/>
          <w:bCs/>
          <w:szCs w:val="24"/>
        </w:rPr>
      </w:pPr>
      <w:r>
        <w:rPr>
          <w:rFonts w:ascii="Palatino Linotype" w:eastAsia="Times New Roman" w:hAnsi="Palatino Linotype" w:cs="Times New Roman"/>
          <w:b/>
          <w:bCs/>
          <w:szCs w:val="24"/>
        </w:rPr>
        <w:t>1105 N King St.</w:t>
      </w:r>
    </w:p>
    <w:p w14:paraId="0B060CD0" w14:textId="35BFC047" w:rsidR="00DA4253" w:rsidRPr="00DA4253" w:rsidRDefault="00DA4253" w:rsidP="00DA4253">
      <w:pPr>
        <w:pStyle w:val="ListParagraph"/>
        <w:numPr>
          <w:ilvl w:val="1"/>
          <w:numId w:val="8"/>
        </w:numPr>
        <w:spacing w:after="120" w:line="240" w:lineRule="auto"/>
        <w:contextualSpacing w:val="0"/>
        <w:rPr>
          <w:rFonts w:ascii="Palatino Linotype" w:eastAsia="Times New Roman" w:hAnsi="Palatino Linotype" w:cs="Times New Roman"/>
          <w:b/>
          <w:bCs/>
          <w:szCs w:val="24"/>
        </w:rPr>
      </w:pPr>
      <w:r>
        <w:rPr>
          <w:rFonts w:ascii="Palatino Linotype" w:eastAsia="Times New Roman" w:hAnsi="Palatino Linotype" w:cs="Times New Roman"/>
          <w:b/>
          <w:bCs/>
          <w:szCs w:val="24"/>
        </w:rPr>
        <w:t>Seguin, TX 78155</w:t>
      </w:r>
    </w:p>
    <w:p w14:paraId="4F8D5ACB" w14:textId="18404581" w:rsidR="00DA4253" w:rsidRDefault="00DA4253" w:rsidP="00DA4253">
      <w:pPr>
        <w:spacing w:after="0" w:line="240" w:lineRule="auto"/>
        <w:rPr>
          <w:rFonts w:ascii="Palatino Linotype" w:eastAsia="Times New Roman" w:hAnsi="Palatino Linotype" w:cs="Times New Roman"/>
          <w:b/>
          <w:bCs/>
          <w:szCs w:val="24"/>
        </w:rPr>
      </w:pPr>
    </w:p>
    <w:p w14:paraId="74B713F1" w14:textId="77777777" w:rsidR="00DA4253" w:rsidRPr="00DA4253" w:rsidRDefault="00DA4253" w:rsidP="00DA4253">
      <w:pPr>
        <w:spacing w:after="0" w:line="240" w:lineRule="auto"/>
        <w:rPr>
          <w:rFonts w:ascii="Palatino Linotype" w:eastAsia="Times New Roman" w:hAnsi="Palatino Linotype" w:cs="Times New Roman"/>
          <w:b/>
          <w:bCs/>
          <w:szCs w:val="24"/>
        </w:rPr>
      </w:pPr>
    </w:p>
    <w:p w14:paraId="58AAF0CD" w14:textId="14C4A423" w:rsidR="00874BAE" w:rsidRPr="00874BAE" w:rsidRDefault="00874BAE" w:rsidP="00095AEC">
      <w:pPr>
        <w:spacing w:after="0" w:line="240" w:lineRule="auto"/>
        <w:rPr>
          <w:rFonts w:ascii="Palatino Linotype" w:hAnsi="Palatino Linotype" w:cs="Arial"/>
          <w:sz w:val="16"/>
          <w:szCs w:val="24"/>
        </w:rPr>
      </w:pPr>
      <w:r w:rsidRPr="00874BAE">
        <w:rPr>
          <w:rFonts w:ascii="Palatino Linotype" w:hAnsi="Palatino Linotype" w:cs="Arial"/>
          <w:sz w:val="16"/>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w:t>
      </w:r>
      <w:hyperlink r:id="rId15" w:history="1">
        <w:r w:rsidRPr="00E45AA4">
          <w:rPr>
            <w:rStyle w:val="Hyperlink"/>
            <w:rFonts w:ascii="Palatino Linotype" w:hAnsi="Palatino Linotype" w:cs="Arial"/>
            <w:sz w:val="16"/>
            <w:szCs w:val="24"/>
          </w:rPr>
          <w:t>http://www.ascr.usda.gov/complaint_filing_cust.html</w:t>
        </w:r>
      </w:hyperlink>
      <w:r w:rsidRPr="00874BAE">
        <w:rPr>
          <w:rFonts w:ascii="Palatino Linotype" w:hAnsi="Palatino Linotype" w:cs="Arial"/>
          <w:sz w:val="16"/>
          <w:szCs w:val="24"/>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p>
    <w:sectPr w:rsidR="00874BAE" w:rsidRPr="00874BAE" w:rsidSect="00095AE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99D3" w14:textId="77777777" w:rsidR="00D97BE4" w:rsidRDefault="00D97BE4">
      <w:pPr>
        <w:spacing w:after="0" w:line="240" w:lineRule="auto"/>
      </w:pPr>
      <w:r>
        <w:separator/>
      </w:r>
    </w:p>
  </w:endnote>
  <w:endnote w:type="continuationSeparator" w:id="0">
    <w:p w14:paraId="5A02AB8E" w14:textId="77777777" w:rsidR="00D97BE4" w:rsidRDefault="00D9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DE56" w14:textId="77777777" w:rsidR="00BC4949" w:rsidRPr="00FC672A" w:rsidRDefault="00BC4949">
    <w:pPr>
      <w:pStyle w:val="Footer"/>
      <w:rPr>
        <w:b/>
        <w:color w:val="FFC000" w:themeColor="accent4"/>
        <w:sz w:val="36"/>
      </w:rPr>
    </w:pPr>
    <w:r w:rsidRPr="00FC672A">
      <w:rPr>
        <w:b/>
        <w:color w:val="FFC000" w:themeColor="accent4"/>
        <w:sz w:val="36"/>
      </w:rPr>
      <w:t>___________________________________</w:t>
    </w:r>
    <w:r w:rsidR="00FC672A">
      <w:rPr>
        <w:b/>
        <w:color w:val="FFC000" w:themeColor="accent4"/>
        <w:sz w:val="36"/>
      </w:rPr>
      <w:t>_________________</w:t>
    </w:r>
  </w:p>
  <w:p w14:paraId="201667A8" w14:textId="77777777" w:rsidR="00BC4949" w:rsidRPr="00A67557" w:rsidRDefault="00A67557">
    <w:pPr>
      <w:pStyle w:val="Footer"/>
      <w:rPr>
        <w:rFonts w:ascii="Times New Roman" w:hAnsi="Times New Roman" w:cs="Times New Roman"/>
        <w:b/>
        <w:color w:val="FFC000" w:themeColor="accent4"/>
        <w:sz w:val="28"/>
      </w:rPr>
    </w:pPr>
    <w:r w:rsidRPr="00A67557">
      <w:rPr>
        <w:rFonts w:ascii="Times New Roman" w:hAnsi="Times New Roman" w:cs="Times New Roman"/>
        <w:b/>
        <w:color w:val="FFC000" w:themeColor="accent4"/>
        <w:sz w:val="28"/>
      </w:rPr>
      <w:tab/>
      <w:t>EXCEPTIONAL STUDENTS TO EXCEPTIONAL CITIZENS</w:t>
    </w:r>
  </w:p>
  <w:p w14:paraId="16935D6B" w14:textId="77777777" w:rsidR="00BC4949" w:rsidRPr="00BC4949" w:rsidRDefault="00BC4949">
    <w:pPr>
      <w:pStyle w:val="Footer"/>
    </w:pPr>
  </w:p>
  <w:p w14:paraId="2E738CFE" w14:textId="77777777" w:rsidR="00BC4949" w:rsidRPr="00BC4949" w:rsidRDefault="00BC4949">
    <w:pPr>
      <w:pStyle w:val="Footer"/>
      <w:rPr>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0A93" w14:textId="77777777" w:rsidR="00D97BE4" w:rsidRDefault="00D97BE4">
      <w:pPr>
        <w:spacing w:after="0" w:line="240" w:lineRule="auto"/>
      </w:pPr>
      <w:r>
        <w:separator/>
      </w:r>
    </w:p>
  </w:footnote>
  <w:footnote w:type="continuationSeparator" w:id="0">
    <w:p w14:paraId="119A200F" w14:textId="77777777" w:rsidR="00D97BE4" w:rsidRDefault="00D9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8C38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735D9B"/>
    <w:multiLevelType w:val="hybridMultilevel"/>
    <w:tmpl w:val="81FC3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146EA"/>
    <w:multiLevelType w:val="multilevel"/>
    <w:tmpl w:val="6F0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E580B"/>
    <w:multiLevelType w:val="hybridMultilevel"/>
    <w:tmpl w:val="D9D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344"/>
    <w:multiLevelType w:val="hybridMultilevel"/>
    <w:tmpl w:val="1EB0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61F88"/>
    <w:multiLevelType w:val="hybridMultilevel"/>
    <w:tmpl w:val="A50C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46668"/>
    <w:multiLevelType w:val="hybridMultilevel"/>
    <w:tmpl w:val="DFDA7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11E1C"/>
    <w:multiLevelType w:val="hybridMultilevel"/>
    <w:tmpl w:val="7874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MjOxMDA1MjAxtzRV0lEKTi0uzszPAykwrQUA9NbChCwAAAA="/>
  </w:docVars>
  <w:rsids>
    <w:rsidRoot w:val="0038767A"/>
    <w:rsid w:val="00021379"/>
    <w:rsid w:val="00024CED"/>
    <w:rsid w:val="00076CFF"/>
    <w:rsid w:val="00095AEC"/>
    <w:rsid w:val="000A3CB3"/>
    <w:rsid w:val="000C045E"/>
    <w:rsid w:val="001144C3"/>
    <w:rsid w:val="00117A62"/>
    <w:rsid w:val="00122499"/>
    <w:rsid w:val="001572AB"/>
    <w:rsid w:val="001B7CA1"/>
    <w:rsid w:val="001E263C"/>
    <w:rsid w:val="001F25EC"/>
    <w:rsid w:val="0021055C"/>
    <w:rsid w:val="00213FC5"/>
    <w:rsid w:val="00233290"/>
    <w:rsid w:val="002374C2"/>
    <w:rsid w:val="00287C33"/>
    <w:rsid w:val="0033789D"/>
    <w:rsid w:val="00373841"/>
    <w:rsid w:val="0038767A"/>
    <w:rsid w:val="0039251C"/>
    <w:rsid w:val="003C600E"/>
    <w:rsid w:val="0041361B"/>
    <w:rsid w:val="0041767A"/>
    <w:rsid w:val="004935CC"/>
    <w:rsid w:val="004D4A51"/>
    <w:rsid w:val="004D710E"/>
    <w:rsid w:val="00530406"/>
    <w:rsid w:val="00557076"/>
    <w:rsid w:val="00575CE0"/>
    <w:rsid w:val="005F5D77"/>
    <w:rsid w:val="00666318"/>
    <w:rsid w:val="006746A5"/>
    <w:rsid w:val="00717B25"/>
    <w:rsid w:val="00767850"/>
    <w:rsid w:val="007D0F83"/>
    <w:rsid w:val="007E20E8"/>
    <w:rsid w:val="00815FD4"/>
    <w:rsid w:val="00843A23"/>
    <w:rsid w:val="00865B3F"/>
    <w:rsid w:val="00874BAE"/>
    <w:rsid w:val="008A184A"/>
    <w:rsid w:val="008B5F4B"/>
    <w:rsid w:val="009514C3"/>
    <w:rsid w:val="00981C05"/>
    <w:rsid w:val="009A2596"/>
    <w:rsid w:val="009E5949"/>
    <w:rsid w:val="00A67557"/>
    <w:rsid w:val="00AA12D9"/>
    <w:rsid w:val="00AB73E9"/>
    <w:rsid w:val="00AD0E4E"/>
    <w:rsid w:val="00AF6313"/>
    <w:rsid w:val="00B00983"/>
    <w:rsid w:val="00B05EA0"/>
    <w:rsid w:val="00B41B9C"/>
    <w:rsid w:val="00B51661"/>
    <w:rsid w:val="00BB3D12"/>
    <w:rsid w:val="00BC4949"/>
    <w:rsid w:val="00C55D71"/>
    <w:rsid w:val="00CB03EC"/>
    <w:rsid w:val="00D30836"/>
    <w:rsid w:val="00D6513E"/>
    <w:rsid w:val="00D716AE"/>
    <w:rsid w:val="00D845D8"/>
    <w:rsid w:val="00D858FA"/>
    <w:rsid w:val="00D97BE4"/>
    <w:rsid w:val="00DA4253"/>
    <w:rsid w:val="00DC514E"/>
    <w:rsid w:val="00DD571C"/>
    <w:rsid w:val="00DE0C25"/>
    <w:rsid w:val="00E155BF"/>
    <w:rsid w:val="00E45AA4"/>
    <w:rsid w:val="00EA016E"/>
    <w:rsid w:val="00EB488B"/>
    <w:rsid w:val="00F55DE0"/>
    <w:rsid w:val="00F61F1B"/>
    <w:rsid w:val="00FB054B"/>
    <w:rsid w:val="00FC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00CAFF"/>
  <w15:chartTrackingRefBased/>
  <w15:docId w15:val="{7D396A15-8805-4FB7-9AFD-98FBD255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9C"/>
  </w:style>
  <w:style w:type="paragraph" w:styleId="Heading1">
    <w:name w:val="heading 1"/>
    <w:basedOn w:val="Normal"/>
    <w:next w:val="Normal"/>
    <w:link w:val="Heading1Char"/>
    <w:uiPriority w:val="9"/>
    <w:qFormat/>
    <w:rsid w:val="00C55D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5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D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D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5D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A2596"/>
    <w:pPr>
      <w:ind w:left="720"/>
      <w:contextualSpacing/>
    </w:pPr>
  </w:style>
  <w:style w:type="paragraph" w:styleId="Header">
    <w:name w:val="header"/>
    <w:basedOn w:val="Normal"/>
    <w:link w:val="HeaderChar"/>
    <w:uiPriority w:val="99"/>
    <w:unhideWhenUsed/>
    <w:rsid w:val="00B4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9C"/>
  </w:style>
  <w:style w:type="paragraph" w:styleId="BalloonText">
    <w:name w:val="Balloon Text"/>
    <w:basedOn w:val="Normal"/>
    <w:link w:val="BalloonTextChar"/>
    <w:uiPriority w:val="99"/>
    <w:semiHidden/>
    <w:unhideWhenUsed/>
    <w:rsid w:val="00F5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E0"/>
    <w:rPr>
      <w:rFonts w:ascii="Segoe UI" w:hAnsi="Segoe UI" w:cs="Segoe UI"/>
      <w:sz w:val="18"/>
      <w:szCs w:val="18"/>
    </w:rPr>
  </w:style>
  <w:style w:type="paragraph" w:styleId="Footer">
    <w:name w:val="footer"/>
    <w:basedOn w:val="Normal"/>
    <w:link w:val="FooterChar"/>
    <w:uiPriority w:val="99"/>
    <w:unhideWhenUsed/>
    <w:qFormat/>
    <w:rsid w:val="00B0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983"/>
  </w:style>
  <w:style w:type="character" w:customStyle="1" w:styleId="Heading2Char">
    <w:name w:val="Heading 2 Char"/>
    <w:basedOn w:val="DefaultParagraphFont"/>
    <w:link w:val="Heading2"/>
    <w:uiPriority w:val="9"/>
    <w:semiHidden/>
    <w:rsid w:val="00095AEC"/>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unhideWhenUsed/>
    <w:rsid w:val="001572AB"/>
    <w:pPr>
      <w:numPr>
        <w:numId w:val="6"/>
      </w:numPr>
      <w:contextualSpacing/>
    </w:pPr>
  </w:style>
  <w:style w:type="character" w:styleId="Hyperlink">
    <w:name w:val="Hyperlink"/>
    <w:basedOn w:val="DefaultParagraphFont"/>
    <w:uiPriority w:val="99"/>
    <w:unhideWhenUsed/>
    <w:rsid w:val="00287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uin.k12.tx.us/upload/page/0243/docs/Seguin%20ISD_Complaint%20Form.pdf" TargetMode="External"/><Relationship Id="rId13" Type="http://schemas.openxmlformats.org/officeDocument/2006/relationships/hyperlink" Target="http://www.ascr.usda.gov/complaint_filing_cus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cio.usda.gov/sites/default/files/docs/2012/Complain_combined_6_8_1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quaremeals.org" TargetMode="External"/><Relationship Id="rId5" Type="http://schemas.openxmlformats.org/officeDocument/2006/relationships/footnotes" Target="footnotes.xml"/><Relationship Id="rId15" Type="http://schemas.openxmlformats.org/officeDocument/2006/relationships/hyperlink" Target="http://www.ascr.usda.gov/complaint_filing_cust.html" TargetMode="External"/><Relationship Id="rId10" Type="http://schemas.openxmlformats.org/officeDocument/2006/relationships/hyperlink" Target="mailto:squaremeals@TexasAgriculture.gov" TargetMode="External"/><Relationship Id="rId4" Type="http://schemas.openxmlformats.org/officeDocument/2006/relationships/webSettings" Target="webSettings.xml"/><Relationship Id="rId9" Type="http://schemas.openxmlformats.org/officeDocument/2006/relationships/hyperlink" Target="http://www.seguin.k12.tx.us/upload/page/0243/docs/Complaint%20Form.docx" TargetMode="External"/><Relationship Id="rId14" Type="http://schemas.openxmlformats.org/officeDocument/2006/relationships/hyperlink" Target="mailto:dreyna@seguin.k12.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Galvan</dc:creator>
  <cp:keywords/>
  <dc:description/>
  <cp:lastModifiedBy>Jacob Galvan</cp:lastModifiedBy>
  <cp:revision>2</cp:revision>
  <cp:lastPrinted>2018-10-30T13:57:00Z</cp:lastPrinted>
  <dcterms:created xsi:type="dcterms:W3CDTF">2020-02-06T23:00:00Z</dcterms:created>
  <dcterms:modified xsi:type="dcterms:W3CDTF">2020-02-06T23:00:00Z</dcterms:modified>
</cp:coreProperties>
</file>